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67521" w:rsidRDefault="00C67521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F16077">
        <w:rPr>
          <w:rFonts w:asciiTheme="minorHAnsi" w:hAnsiTheme="minorHAnsi" w:cs="Arial"/>
          <w:b/>
          <w:sz w:val="32"/>
          <w:szCs w:val="22"/>
        </w:rPr>
        <w:t>BRC</w:t>
      </w:r>
      <w:r w:rsidR="00703171">
        <w:rPr>
          <w:rFonts w:asciiTheme="minorHAnsi" w:hAnsiTheme="minorHAnsi" w:cs="Arial"/>
          <w:b/>
          <w:sz w:val="32"/>
          <w:szCs w:val="22"/>
        </w:rPr>
        <w:t xml:space="preserve"> Global Standard </w:t>
      </w:r>
      <w:bookmarkStart w:id="0" w:name="_GoBack"/>
      <w:bookmarkEnd w:id="0"/>
    </w:p>
    <w:p w:rsidR="00703171" w:rsidRPr="00F16077" w:rsidRDefault="00CB657C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For Packaging and Packaging Materials</w:t>
      </w:r>
    </w:p>
    <w:p w:rsidR="00F16077" w:rsidRPr="00F16077" w:rsidRDefault="00CB657C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Issue 6 </w:t>
      </w:r>
      <w:r w:rsidR="00F16077" w:rsidRPr="00F16077">
        <w:rPr>
          <w:rFonts w:asciiTheme="minorHAnsi" w:hAnsiTheme="minorHAnsi" w:cs="Arial"/>
          <w:b/>
          <w:sz w:val="32"/>
          <w:szCs w:val="22"/>
        </w:rPr>
        <w:t>Consultation Feedback Form</w:t>
      </w:r>
    </w:p>
    <w:p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F160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B063B" w:rsidRPr="00F16077" w:rsidRDefault="004B063B" w:rsidP="00C67521">
      <w:pPr>
        <w:rPr>
          <w:rFonts w:asciiTheme="minorHAnsi" w:hAnsiTheme="minorHAnsi" w:cs="Arial"/>
          <w:sz w:val="22"/>
          <w:szCs w:val="22"/>
        </w:rPr>
      </w:pPr>
    </w:p>
    <w:p w:rsidR="00BA7C4B" w:rsidRPr="00F16077" w:rsidRDefault="00BA7C4B" w:rsidP="00703171">
      <w:pPr>
        <w:rPr>
          <w:rFonts w:asciiTheme="minorHAnsi" w:hAnsiTheme="minorHAnsi" w:cs="Arial"/>
          <w:sz w:val="22"/>
          <w:szCs w:val="22"/>
        </w:rPr>
      </w:pPr>
      <w:r w:rsidRPr="00F16077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:rsidR="00C67521" w:rsidRPr="00F16077" w:rsidRDefault="00C67521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F16077" w:rsidRPr="00F16077" w:rsidTr="00FE7E85">
        <w:trPr>
          <w:trHeight w:val="340"/>
        </w:trPr>
        <w:tc>
          <w:tcPr>
            <w:tcW w:w="1809" w:type="dxa"/>
            <w:shd w:val="clear" w:color="auto" w:fill="D9D9D9"/>
          </w:tcPr>
          <w:p w:rsidR="00F16077" w:rsidRPr="00F16077" w:rsidRDefault="00F16077" w:rsidP="00F160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258" w:type="dxa"/>
            <w:shd w:val="clear" w:color="auto" w:fill="D9D9D9"/>
          </w:tcPr>
          <w:p w:rsidR="00F16077" w:rsidRPr="00F16077" w:rsidRDefault="00F16077" w:rsidP="00F160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F16077" w:rsidRPr="00F16077" w:rsidTr="00FE7E85">
        <w:trPr>
          <w:trHeight w:val="340"/>
        </w:trPr>
        <w:tc>
          <w:tcPr>
            <w:tcW w:w="1809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077" w:rsidRPr="00F16077" w:rsidTr="00FE7E85">
        <w:trPr>
          <w:trHeight w:val="340"/>
        </w:trPr>
        <w:tc>
          <w:tcPr>
            <w:tcW w:w="1809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077" w:rsidRPr="00F16077" w:rsidTr="00FE7E85">
        <w:trPr>
          <w:trHeight w:val="340"/>
        </w:trPr>
        <w:tc>
          <w:tcPr>
            <w:tcW w:w="1809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16077" w:rsidRPr="00F16077" w:rsidRDefault="00F16077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:rsidR="00F16077" w:rsidRPr="00F16077" w:rsidRDefault="00F16077" w:rsidP="00FE7E85">
      <w:pPr>
        <w:ind w:right="-1"/>
        <w:rPr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 xml:space="preserve">If you have comments about a specific clause or requirement within the </w:t>
      </w:r>
      <w:proofErr w:type="gramStart"/>
      <w:r w:rsidRPr="00F16077">
        <w:rPr>
          <w:rFonts w:asciiTheme="minorHAnsi" w:hAnsiTheme="minorHAnsi" w:cs="Arial"/>
          <w:sz w:val="22"/>
          <w:szCs w:val="22"/>
        </w:rPr>
        <w:t>draft</w:t>
      </w:r>
      <w:proofErr w:type="gramEnd"/>
      <w:r w:rsidRPr="00F16077">
        <w:rPr>
          <w:rFonts w:asciiTheme="minorHAnsi" w:hAnsiTheme="minorHAnsi" w:cs="Arial"/>
          <w:sz w:val="22"/>
          <w:szCs w:val="22"/>
        </w:rPr>
        <w:t xml:space="preserve"> please include the reference number and comment in the table below.</w:t>
      </w:r>
    </w:p>
    <w:p w:rsidR="00F16077" w:rsidRPr="00F16077" w:rsidRDefault="00F16077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F16077" w:rsidTr="00042CB6">
        <w:trPr>
          <w:trHeight w:val="340"/>
        </w:trPr>
        <w:tc>
          <w:tcPr>
            <w:tcW w:w="1809" w:type="dxa"/>
            <w:shd w:val="clear" w:color="auto" w:fill="D9D9D9"/>
          </w:tcPr>
          <w:p w:rsidR="00C67521" w:rsidRPr="00F16077" w:rsidRDefault="00FE7E85" w:rsidP="00F160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258" w:type="dxa"/>
            <w:shd w:val="clear" w:color="auto" w:fill="D9D9D9"/>
          </w:tcPr>
          <w:p w:rsidR="00C67521" w:rsidRPr="00F16077" w:rsidRDefault="00C67521" w:rsidP="00F160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F16077" w:rsidRPr="00F16077" w:rsidRDefault="00F16077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521" w:rsidRPr="00F16077" w:rsidTr="00FE7E85">
        <w:trPr>
          <w:trHeight w:val="340"/>
        </w:trPr>
        <w:tc>
          <w:tcPr>
            <w:tcW w:w="1809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:rsidR="00C67521" w:rsidRPr="00F16077" w:rsidRDefault="00C67521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B" w:rsidRPr="00F16077" w:rsidRDefault="00BA7C4B" w:rsidP="00F160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7521" w:rsidRPr="00F16077" w:rsidRDefault="00C67521" w:rsidP="00C67521">
      <w:pPr>
        <w:rPr>
          <w:rFonts w:asciiTheme="minorHAnsi" w:hAnsiTheme="minorHAnsi" w:cs="Arial"/>
          <w:sz w:val="22"/>
          <w:szCs w:val="22"/>
        </w:rPr>
      </w:pPr>
    </w:p>
    <w:p w:rsidR="00C67521" w:rsidRPr="00F16077" w:rsidRDefault="00C67521" w:rsidP="00C67521">
      <w:pPr>
        <w:rPr>
          <w:rFonts w:asciiTheme="minorHAnsi" w:hAnsiTheme="minorHAnsi" w:cs="Arial"/>
          <w:sz w:val="22"/>
          <w:szCs w:val="22"/>
        </w:rPr>
      </w:pPr>
    </w:p>
    <w:p w:rsidR="00C67521" w:rsidRPr="00F16077" w:rsidRDefault="00C67521" w:rsidP="00703171">
      <w:pPr>
        <w:rPr>
          <w:rStyle w:val="Hyperlink"/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>Please return to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F16077" w:rsidRPr="00F16077">
          <w:rPr>
            <w:rStyle w:val="Hyperlink"/>
            <w:rFonts w:asciiTheme="minorHAnsi" w:hAnsiTheme="minorHAnsi" w:cs="Arial"/>
            <w:sz w:val="22"/>
            <w:szCs w:val="22"/>
          </w:rPr>
          <w:t>enquiries@brcglobalstandards.com</w:t>
        </w:r>
      </w:hyperlink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830395" w:rsidRPr="00F16077">
        <w:rPr>
          <w:rFonts w:asciiTheme="minorHAnsi" w:hAnsiTheme="minorHAnsi" w:cs="Arial"/>
          <w:sz w:val="22"/>
          <w:szCs w:val="22"/>
        </w:rPr>
        <w:t>by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CB657C" w:rsidRPr="00CB657C">
        <w:rPr>
          <w:rFonts w:asciiTheme="minorHAnsi" w:hAnsiTheme="minorHAnsi" w:cs="Arial"/>
          <w:b/>
          <w:color w:val="FF0000"/>
          <w:szCs w:val="22"/>
        </w:rPr>
        <w:t>15 December 2018</w:t>
      </w:r>
      <w:r w:rsidR="00CB657C">
        <w:rPr>
          <w:rFonts w:asciiTheme="minorHAnsi" w:hAnsiTheme="minorHAnsi" w:cs="Arial"/>
          <w:szCs w:val="22"/>
        </w:rPr>
        <w:t>.</w:t>
      </w:r>
    </w:p>
    <w:p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8"/>
      <w:footerReference w:type="default" r:id="rId9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89" w:rsidRDefault="004B063B">
      <w:r>
        <w:separator/>
      </w:r>
    </w:p>
  </w:endnote>
  <w:endnote w:type="continuationSeparator" w:id="0">
    <w:p w:rsidR="001B3E89" w:rsidRDefault="004B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3"/>
      <w:gridCol w:w="4528"/>
    </w:tblGrid>
    <w:tr w:rsidR="00703171" w:rsidRPr="00703171" w:rsidTr="00703171">
      <w:trPr>
        <w:trHeight w:val="227"/>
      </w:trPr>
      <w:tc>
        <w:tcPr>
          <w:tcW w:w="4643" w:type="dxa"/>
          <w:vAlign w:val="center"/>
        </w:tcPr>
        <w:p w:rsidR="00703171" w:rsidRPr="00703171" w:rsidRDefault="00703171" w:rsidP="00703171">
          <w:pPr>
            <w:pStyle w:val="Footer"/>
            <w:rPr>
              <w:rFonts w:ascii="Arial" w:hAnsi="Arial" w:cs="Arial"/>
              <w:sz w:val="16"/>
            </w:rPr>
          </w:pPr>
          <w:r w:rsidRPr="00703171">
            <w:rPr>
              <w:rFonts w:ascii="Arial" w:hAnsi="Arial" w:cs="Arial"/>
              <w:sz w:val="16"/>
            </w:rPr>
            <w:t>QM015</w:t>
          </w:r>
          <w:r>
            <w:rPr>
              <w:rFonts w:ascii="Arial" w:hAnsi="Arial" w:cs="Arial"/>
              <w:sz w:val="16"/>
            </w:rPr>
            <w:t xml:space="preserve"> Consultation feedback form </w:t>
          </w:r>
        </w:p>
      </w:tc>
      <w:tc>
        <w:tcPr>
          <w:tcW w:w="4644" w:type="dxa"/>
          <w:vAlign w:val="center"/>
        </w:tcPr>
        <w:p w:rsidR="00703171" w:rsidRPr="00703171" w:rsidRDefault="00703171" w:rsidP="00703171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703171">
            <w:rPr>
              <w:rFonts w:ascii="Arial" w:hAnsi="Arial" w:cs="Arial"/>
              <w:sz w:val="16"/>
            </w:rPr>
            <w:t xml:space="preserve">BRC Global Standards </w:t>
          </w:r>
        </w:p>
      </w:tc>
    </w:tr>
    <w:tr w:rsidR="00703171" w:rsidRPr="00703171" w:rsidTr="00703171">
      <w:trPr>
        <w:trHeight w:val="227"/>
      </w:trPr>
      <w:tc>
        <w:tcPr>
          <w:tcW w:w="4643" w:type="dxa"/>
          <w:vAlign w:val="center"/>
        </w:tcPr>
        <w:p w:rsidR="00703171" w:rsidRPr="00703171" w:rsidRDefault="00CB657C" w:rsidP="00703171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Issue 6</w:t>
          </w:r>
          <w:r w:rsidR="00703171" w:rsidRPr="00703171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November 2018</w:t>
          </w:r>
        </w:p>
      </w:tc>
      <w:tc>
        <w:tcPr>
          <w:tcW w:w="4644" w:type="dxa"/>
          <w:vAlign w:val="center"/>
        </w:tcPr>
        <w:p w:rsidR="00703171" w:rsidRPr="00703171" w:rsidRDefault="00703171" w:rsidP="00703171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703171">
            <w:rPr>
              <w:rFonts w:ascii="Arial" w:hAnsi="Arial" w:cs="Arial"/>
              <w:sz w:val="16"/>
            </w:rPr>
            <w:t xml:space="preserve">Page </w:t>
          </w:r>
          <w:r w:rsidRPr="00703171">
            <w:rPr>
              <w:rFonts w:ascii="Arial" w:hAnsi="Arial" w:cs="Arial"/>
              <w:bCs/>
              <w:sz w:val="16"/>
            </w:rPr>
            <w:fldChar w:fldCharType="begin"/>
          </w:r>
          <w:r w:rsidRPr="00703171">
            <w:rPr>
              <w:rFonts w:ascii="Arial" w:hAnsi="Arial" w:cs="Arial"/>
              <w:bCs/>
              <w:sz w:val="16"/>
            </w:rPr>
            <w:instrText xml:space="preserve"> PAGE  \* Arabic  \* MERGEFORMAT </w:instrText>
          </w:r>
          <w:r w:rsidRPr="00703171">
            <w:rPr>
              <w:rFonts w:ascii="Arial" w:hAnsi="Arial" w:cs="Arial"/>
              <w:bCs/>
              <w:sz w:val="16"/>
            </w:rPr>
            <w:fldChar w:fldCharType="separate"/>
          </w:r>
          <w:r w:rsidR="00042CB6">
            <w:rPr>
              <w:rFonts w:ascii="Arial" w:hAnsi="Arial" w:cs="Arial"/>
              <w:bCs/>
              <w:noProof/>
              <w:sz w:val="16"/>
            </w:rPr>
            <w:t>1</w:t>
          </w:r>
          <w:r w:rsidRPr="00703171">
            <w:rPr>
              <w:rFonts w:ascii="Arial" w:hAnsi="Arial" w:cs="Arial"/>
              <w:bCs/>
              <w:sz w:val="16"/>
            </w:rPr>
            <w:fldChar w:fldCharType="end"/>
          </w:r>
          <w:r w:rsidRPr="00703171">
            <w:rPr>
              <w:rFonts w:ascii="Arial" w:hAnsi="Arial" w:cs="Arial"/>
              <w:sz w:val="16"/>
            </w:rPr>
            <w:t xml:space="preserve"> of </w:t>
          </w:r>
          <w:r w:rsidRPr="00703171">
            <w:rPr>
              <w:rFonts w:ascii="Arial" w:hAnsi="Arial" w:cs="Arial"/>
              <w:bCs/>
              <w:sz w:val="16"/>
            </w:rPr>
            <w:fldChar w:fldCharType="begin"/>
          </w:r>
          <w:r w:rsidRPr="00703171">
            <w:rPr>
              <w:rFonts w:ascii="Arial" w:hAnsi="Arial" w:cs="Arial"/>
              <w:bCs/>
              <w:sz w:val="16"/>
            </w:rPr>
            <w:instrText xml:space="preserve"> NUMPAGES  \* Arabic  \* MERGEFORMAT </w:instrText>
          </w:r>
          <w:r w:rsidRPr="00703171">
            <w:rPr>
              <w:rFonts w:ascii="Arial" w:hAnsi="Arial" w:cs="Arial"/>
              <w:bCs/>
              <w:sz w:val="16"/>
            </w:rPr>
            <w:fldChar w:fldCharType="separate"/>
          </w:r>
          <w:r w:rsidR="00042CB6">
            <w:rPr>
              <w:rFonts w:ascii="Arial" w:hAnsi="Arial" w:cs="Arial"/>
              <w:bCs/>
              <w:noProof/>
              <w:sz w:val="16"/>
            </w:rPr>
            <w:t>1</w:t>
          </w:r>
          <w:r w:rsidRPr="00703171">
            <w:rPr>
              <w:rFonts w:ascii="Arial" w:hAnsi="Arial" w:cs="Arial"/>
              <w:bCs/>
              <w:sz w:val="16"/>
            </w:rPr>
            <w:fldChar w:fldCharType="end"/>
          </w:r>
        </w:p>
      </w:tc>
    </w:tr>
  </w:tbl>
  <w:p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89" w:rsidRDefault="004B063B">
      <w:r>
        <w:separator/>
      </w:r>
    </w:p>
  </w:footnote>
  <w:footnote w:type="continuationSeparator" w:id="0">
    <w:p w:rsidR="001B3E89" w:rsidRDefault="004B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9D" w:rsidRPr="00B22F18" w:rsidRDefault="00C67521" w:rsidP="00B22F1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F46DF" wp14:editId="318EB9BF">
          <wp:extent cx="632821" cy="900000"/>
          <wp:effectExtent l="0" t="0" r="0" b="0"/>
          <wp:docPr id="2" name="Picture 2" descr="BRCGSSolid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GSSolid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10868"/>
    <w:rsid w:val="00042CB6"/>
    <w:rsid w:val="001A5D09"/>
    <w:rsid w:val="001B3E89"/>
    <w:rsid w:val="004B063B"/>
    <w:rsid w:val="00514229"/>
    <w:rsid w:val="00703171"/>
    <w:rsid w:val="00830395"/>
    <w:rsid w:val="00BA7C4B"/>
    <w:rsid w:val="00C67521"/>
    <w:rsid w:val="00CB657C"/>
    <w:rsid w:val="00F16077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F86D1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rcglobalstandar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EC8E-6DE5-4CBF-8F2D-B630D94A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Olga Walenkiewicz</cp:lastModifiedBy>
  <cp:revision>2</cp:revision>
  <dcterms:created xsi:type="dcterms:W3CDTF">2018-11-05T11:25:00Z</dcterms:created>
  <dcterms:modified xsi:type="dcterms:W3CDTF">2018-11-05T11:25:00Z</dcterms:modified>
</cp:coreProperties>
</file>